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83" w:rsidRPr="00E56283" w:rsidRDefault="00E56283" w:rsidP="00E56283">
      <w:pPr>
        <w:pStyle w:val="ListeParagraf"/>
        <w:numPr>
          <w:ilvl w:val="0"/>
          <w:numId w:val="2"/>
        </w:numPr>
        <w:rPr>
          <w:b/>
        </w:rPr>
      </w:pPr>
      <w:r w:rsidRPr="00E56283">
        <w:rPr>
          <w:b/>
        </w:rPr>
        <w:t>GRUP</w:t>
      </w:r>
      <w:bookmarkStart w:id="0" w:name="_GoBack"/>
    </w:p>
    <w:bookmarkEnd w:id="0"/>
    <w:p w:rsidR="002A5EAF" w:rsidRPr="00E56283" w:rsidRDefault="00E56283">
      <w:pPr>
        <w:rPr>
          <w:b/>
        </w:rPr>
      </w:pPr>
      <w:r w:rsidRPr="00E56283">
        <w:rPr>
          <w:b/>
        </w:rPr>
        <w:t>T</w:t>
      </w:r>
      <w:r w:rsidR="00744D49" w:rsidRPr="00E56283">
        <w:rPr>
          <w:b/>
        </w:rPr>
        <w:t>EMEL EĞİTİM GRUBU</w:t>
      </w:r>
    </w:p>
    <w:p w:rsidR="00744D49" w:rsidRDefault="00744D49">
      <w:r>
        <w:t>EĞİTİM ÖĞRETİM</w:t>
      </w:r>
    </w:p>
    <w:p w:rsidR="00744D49" w:rsidRDefault="00744D49">
      <w:r>
        <w:t>İlkokulda ders süresi 35 dakikaya indirilmesi gerekmektedir.</w:t>
      </w:r>
    </w:p>
    <w:p w:rsidR="00744D49" w:rsidRDefault="00744D49">
      <w:r>
        <w:t xml:space="preserve">İlkokulda veli bilinçsizliği </w:t>
      </w:r>
      <w:r w:rsidR="000F4C9C">
        <w:t>veya yanlış bilgi sahibi olması</w:t>
      </w:r>
    </w:p>
    <w:p w:rsidR="00744D49" w:rsidRDefault="00744D49">
      <w:r>
        <w:t>İkili eğitim uygulaması yanlıştır.</w:t>
      </w:r>
    </w:p>
    <w:p w:rsidR="00744D49" w:rsidRDefault="00744D49">
      <w:r>
        <w:t>Kırsal kesimde okul öncesi öğrencilerinin taşıma kapsamına alınmaması.</w:t>
      </w:r>
    </w:p>
    <w:p w:rsidR="00744D49" w:rsidRDefault="00744D49">
      <w:r>
        <w:t>Sigara ve uyuşturu</w:t>
      </w:r>
      <w:r w:rsidR="000F4C9C">
        <w:t>cu bağımlılığının yaygınlaşması</w:t>
      </w:r>
    </w:p>
    <w:p w:rsidR="00744D49" w:rsidRDefault="00744D49">
      <w:r>
        <w:t>Sosyal etkinliklere katılanların artı puan alması gerekir.</w:t>
      </w:r>
    </w:p>
    <w:p w:rsidR="00744D49" w:rsidRDefault="00744D49">
      <w:r>
        <w:t>Dil eğitiminin yetersizliği</w:t>
      </w:r>
    </w:p>
    <w:p w:rsidR="00744D49" w:rsidRDefault="00744D49">
      <w:r>
        <w:t>Okul öncesi öğrencilerinin popüler kültürün bağımlısı haline gelmesi</w:t>
      </w:r>
    </w:p>
    <w:p w:rsidR="00744D49" w:rsidRDefault="00744D49">
      <w:r>
        <w:t>Yönlendirme çalışmalarına rağmen sınava dayalı yerleştirmenin devam etmesi.</w:t>
      </w:r>
    </w:p>
    <w:p w:rsidR="00744D49" w:rsidRDefault="00744D49">
      <w:r>
        <w:t xml:space="preserve">Sınav stresi </w:t>
      </w:r>
    </w:p>
    <w:p w:rsidR="00744D49" w:rsidRDefault="00744D49">
      <w:r>
        <w:t>Ortaöğretime geçiş sisteminde öğretmenin merkeze alınması</w:t>
      </w:r>
    </w:p>
    <w:p w:rsidR="00744D49" w:rsidRDefault="00744D49">
      <w:r>
        <w:t>Üst düzey bilgi aktarımı yapılması, yardımcı kaynak kullanılması ve ilkokul öğrencilerine test sorusu çözdürülmesi</w:t>
      </w:r>
    </w:p>
    <w:p w:rsidR="00744D49" w:rsidRDefault="00744D49">
      <w:r>
        <w:t>Öğrencilere düşünce ve görüşlerini uygulama fırsatı verilmemesi</w:t>
      </w:r>
    </w:p>
    <w:p w:rsidR="00744D49" w:rsidRDefault="00744D49">
      <w:r>
        <w:t>Birleştirilmiş sınıf uygulaması</w:t>
      </w:r>
    </w:p>
    <w:p w:rsidR="00744D49" w:rsidRDefault="00744D49">
      <w:r>
        <w:t>Temel eğitimde ders saati fazlalığı sonucunda öğrencilere oyun için yeterli süre tanınmaması</w:t>
      </w:r>
    </w:p>
    <w:p w:rsidR="00744D49" w:rsidRDefault="00744D49">
      <w:r>
        <w:t>Temel eğitimden ortaöğretime geçiş sistemi sınavlarının uygulama zorluğu</w:t>
      </w:r>
    </w:p>
    <w:p w:rsidR="00744D49" w:rsidRDefault="00744D49">
      <w:r>
        <w:t>Öğrencileri okul ortamından uzaklaştıran dijital eğlence ve oyun alanlarının olması</w:t>
      </w:r>
    </w:p>
    <w:p w:rsidR="00744D49" w:rsidRDefault="00744D49">
      <w:r>
        <w:t xml:space="preserve">Temel eğitimde taşımanın </w:t>
      </w:r>
      <w:r w:rsidR="006A00DA">
        <w:t>iklim şartlarına göre bazı bölgelerde uygun olmayışı</w:t>
      </w:r>
    </w:p>
    <w:p w:rsidR="006A00DA" w:rsidRDefault="006A00DA">
      <w:r>
        <w:t>Sosyal etkinliklerin yetersizliği</w:t>
      </w:r>
    </w:p>
    <w:p w:rsidR="006A00DA" w:rsidRDefault="006A00DA">
      <w:r>
        <w:t>Öğretim programlarının yan sıra değerler eğitiminin verilmeyişi</w:t>
      </w:r>
    </w:p>
    <w:p w:rsidR="006A00DA" w:rsidRDefault="006A00DA">
      <w:r>
        <w:t>Te</w:t>
      </w:r>
      <w:r w:rsidRPr="006A00DA">
        <w:t xml:space="preserve">mel beceri uygulamaları </w:t>
      </w:r>
      <w:r>
        <w:t>yapılmamaktadır.</w:t>
      </w:r>
    </w:p>
    <w:p w:rsidR="006A00DA" w:rsidRDefault="00B411D7">
      <w:r>
        <w:t>Okul öncesi eğitiminde</w:t>
      </w:r>
      <w:r w:rsidR="006A00DA">
        <w:t xml:space="preserve"> değerler </w:t>
      </w:r>
      <w:r w:rsidR="00A15696">
        <w:t>eğitimine yeterli önemin verilmemesi</w:t>
      </w:r>
    </w:p>
    <w:p w:rsidR="00B411D7" w:rsidRDefault="00B411D7">
      <w:r>
        <w:t>Öğrenci devamsızlığı</w:t>
      </w:r>
    </w:p>
    <w:p w:rsidR="00B411D7" w:rsidRDefault="00B411D7">
      <w:r>
        <w:t xml:space="preserve">Kazanımlar arası </w:t>
      </w:r>
      <w:proofErr w:type="spellStart"/>
      <w:r>
        <w:t>disiplinel</w:t>
      </w:r>
      <w:proofErr w:type="spellEnd"/>
      <w:r>
        <w:t xml:space="preserve"> uygulama sorunu</w:t>
      </w:r>
    </w:p>
    <w:p w:rsidR="009F423E" w:rsidRDefault="009F423E">
      <w:r>
        <w:lastRenderedPageBreak/>
        <w:t>İzleme değerlendirme sisteminin olmaması</w:t>
      </w:r>
    </w:p>
    <w:p w:rsidR="009F423E" w:rsidRDefault="009F423E">
      <w:r>
        <w:t>Okul öncesi, ilkokul ve ortaokul öğrenci yeterlilikleri net değildir.</w:t>
      </w:r>
    </w:p>
    <w:p w:rsidR="009F423E" w:rsidRDefault="009F423E">
      <w:r>
        <w:t>İller bazında program geliştirme ve değerlendirmelerin yapılabilmesi adına kurumsal çözümler ele alınmalıdır.</w:t>
      </w:r>
    </w:p>
    <w:p w:rsidR="009F423E" w:rsidRDefault="007232E4">
      <w:r>
        <w:t>Ders kitaplarının devlet tarafından yazdırılması</w:t>
      </w:r>
    </w:p>
    <w:p w:rsidR="007232E4" w:rsidRDefault="007232E4">
      <w:r>
        <w:t>Ortak sınavların içeriğinin yetersiz olması</w:t>
      </w:r>
    </w:p>
    <w:p w:rsidR="007232E4" w:rsidRDefault="007232E4">
      <w:r>
        <w:t>Eğitimde sürekli müfredatın değişmesi, yerleşik bir eğitim sisteminin oluşturulmaması</w:t>
      </w:r>
    </w:p>
    <w:p w:rsidR="007232E4" w:rsidRDefault="007232E4">
      <w:r>
        <w:t>6287 sayılı yasa kapsamında yapılan 4+4+4 sisteminin yerine 5+3+4 sistemine geçilmesi</w:t>
      </w:r>
    </w:p>
    <w:p w:rsidR="007232E4" w:rsidRDefault="007232E4">
      <w:r>
        <w:t>İlkokul 1 ve 2. Sınıflarda 2 öğretmenin aynı anda aynı sınıfta eğitim öğretim faaliyetlerini sürdürmeli.</w:t>
      </w:r>
    </w:p>
    <w:p w:rsidR="007232E4" w:rsidRDefault="007232E4">
      <w:r>
        <w:t>Teorik dersler azaltılmalı, oyun ve etkinlik dersleri arttırılmalı</w:t>
      </w:r>
    </w:p>
    <w:p w:rsidR="007232E4" w:rsidRDefault="007232E4">
      <w:r>
        <w:t>Okul öncesinde okullaşma sorunu vardır.</w:t>
      </w:r>
    </w:p>
    <w:p w:rsidR="007232E4" w:rsidRDefault="007232E4">
      <w:r>
        <w:t>İlkokul ve ortaokullarda etkinlik ve becerilerin daha özenle gerçekleştirilmesi, yeteneklerin tespitine dayalı bir sistem oluşturulması</w:t>
      </w:r>
    </w:p>
    <w:p w:rsidR="007232E4" w:rsidRDefault="005F79A2">
      <w:r>
        <w:t>Eğitim öğretimde yöntem çeşitliliğini sağlayacak dijital olanaklar yaygınlaştırılmalıdır.</w:t>
      </w:r>
    </w:p>
    <w:p w:rsidR="007232E4" w:rsidRDefault="007232E4"/>
    <w:p w:rsidR="00A15696" w:rsidRPr="006A00DA" w:rsidRDefault="00A15696"/>
    <w:p w:rsidR="006A00DA" w:rsidRDefault="006A00DA"/>
    <w:p w:rsidR="00744D49" w:rsidRDefault="00744D49">
      <w:r>
        <w:t xml:space="preserve">  </w:t>
      </w:r>
    </w:p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/>
    <w:p w:rsidR="007232E4" w:rsidRDefault="007232E4">
      <w:r>
        <w:t>FİZİKİ YAPI</w:t>
      </w:r>
    </w:p>
    <w:p w:rsidR="007232E4" w:rsidRDefault="00036347">
      <w:r>
        <w:t xml:space="preserve">Okul bahçelerinin öğrencilerin oyun oynamalarına </w:t>
      </w:r>
      <w:proofErr w:type="gramStart"/>
      <w:r>
        <w:t>imkan</w:t>
      </w:r>
      <w:proofErr w:type="gramEnd"/>
      <w:r>
        <w:t xml:space="preserve"> verecek şekilde yapılandırılmaması</w:t>
      </w:r>
    </w:p>
    <w:p w:rsidR="00036347" w:rsidRDefault="00036347">
      <w:r>
        <w:t>Okulların ve sınıf ortamlarının etkinlik ve diğer çalışmalara kolaylık sağlayacak şekilde yapılandırılmamış olması</w:t>
      </w:r>
    </w:p>
    <w:p w:rsidR="005F79A2" w:rsidRDefault="005F79A2">
      <w:r>
        <w:t>Çok amaçlı salon, spor salonu, kütüphane ve diğer fiziki olanakların tüm okullarda bulunmaması</w:t>
      </w:r>
    </w:p>
    <w:p w:rsidR="005F79A2" w:rsidRDefault="005F79A2">
      <w:r>
        <w:t>6287 Sayılı Yasa kapsamında gerçekleştirilen dönüşümler çerçevesinde tuvaletlerin yaşa gruplarına uygun hale getirilmesi</w:t>
      </w:r>
    </w:p>
    <w:p w:rsidR="005F79A2" w:rsidRDefault="00047005">
      <w:r>
        <w:t>Okul binalarının müstakil olmaması</w:t>
      </w:r>
    </w:p>
    <w:p w:rsidR="00036347" w:rsidRDefault="00036347"/>
    <w:p w:rsidR="00036347" w:rsidRDefault="00036347"/>
    <w:p w:rsidR="00036347" w:rsidRDefault="00036347"/>
    <w:p w:rsidR="00036347" w:rsidRDefault="00036347"/>
    <w:p w:rsidR="00036347" w:rsidRDefault="00036347">
      <w:r>
        <w:t>FİNANSMAN</w:t>
      </w:r>
    </w:p>
    <w:p w:rsidR="00036347" w:rsidRDefault="00036347">
      <w:r>
        <w:t>Okullara kendi harcamaları için bütçe gönderilmemesi</w:t>
      </w:r>
    </w:p>
    <w:p w:rsidR="00036347" w:rsidRDefault="00036347">
      <w:r>
        <w:t>Aile ziyareti ve toplantı gibi ders saatleri dışında yapılması gerekli olan işler için ücret ödenmemesi</w:t>
      </w:r>
    </w:p>
    <w:p w:rsidR="008E18E5" w:rsidRDefault="008E18E5">
      <w:r>
        <w:t>Okul öncesi öğrencilerinin de taşıma kapsamına alınması gerekmektedir</w:t>
      </w:r>
    </w:p>
    <w:p w:rsidR="005F79A2" w:rsidRDefault="005F79A2">
      <w:r>
        <w:t xml:space="preserve"> </w:t>
      </w:r>
    </w:p>
    <w:p w:rsidR="00036347" w:rsidRDefault="00036347"/>
    <w:p w:rsidR="00036347" w:rsidRDefault="00036347"/>
    <w:p w:rsidR="00036347" w:rsidRDefault="00036347"/>
    <w:p w:rsidR="00036347" w:rsidRDefault="00036347"/>
    <w:p w:rsidR="00036347" w:rsidRDefault="00036347">
      <w:r>
        <w:t>İNSAN KAYNAKLARI</w:t>
      </w:r>
    </w:p>
    <w:p w:rsidR="00036347" w:rsidRDefault="00036347">
      <w:r>
        <w:t>Öğretmen sayısının bölgeler, merkez ve kırsal alanlar arasındaki dağılımı dengeli değildir</w:t>
      </w:r>
    </w:p>
    <w:p w:rsidR="00036347" w:rsidRDefault="00036347">
      <w:r>
        <w:t>Öğretmen yetiştirme sorunu vardır</w:t>
      </w:r>
    </w:p>
    <w:p w:rsidR="00036347" w:rsidRDefault="00036347">
      <w:r>
        <w:t>Öğretmenlerin hizmet içi eğitim faaliyetleri öğretmenlerin katılımını teşvik edecek şekilde yapılandırılmalıdır.</w:t>
      </w:r>
    </w:p>
    <w:p w:rsidR="00036347" w:rsidRDefault="008E18E5">
      <w:r>
        <w:t>Birleştirilmiş sınıflarda 30 öğrenci için 1 öğretmen normu uygun değildir.</w:t>
      </w:r>
    </w:p>
    <w:p w:rsidR="00516E1D" w:rsidRDefault="00516E1D"/>
    <w:p w:rsidR="008E18E5" w:rsidRDefault="008E18E5"/>
    <w:sectPr w:rsidR="008E1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7A65"/>
    <w:multiLevelType w:val="hybridMultilevel"/>
    <w:tmpl w:val="6AA003AE"/>
    <w:lvl w:ilvl="0" w:tplc="B082F08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76FC7A9B"/>
    <w:multiLevelType w:val="hybridMultilevel"/>
    <w:tmpl w:val="A6D4A784"/>
    <w:lvl w:ilvl="0" w:tplc="E69EF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49"/>
    <w:rsid w:val="00036347"/>
    <w:rsid w:val="00047005"/>
    <w:rsid w:val="000F4C9C"/>
    <w:rsid w:val="002A5EAF"/>
    <w:rsid w:val="00516E1D"/>
    <w:rsid w:val="005F79A2"/>
    <w:rsid w:val="006A00DA"/>
    <w:rsid w:val="007232E4"/>
    <w:rsid w:val="00744D49"/>
    <w:rsid w:val="008E18E5"/>
    <w:rsid w:val="009F423E"/>
    <w:rsid w:val="00A15696"/>
    <w:rsid w:val="00B411D7"/>
    <w:rsid w:val="00D9517C"/>
    <w:rsid w:val="00E5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2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2013-12-10T08:14:00Z</dcterms:created>
  <dcterms:modified xsi:type="dcterms:W3CDTF">2013-12-10T08:14:00Z</dcterms:modified>
</cp:coreProperties>
</file>